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 xml:space="preserve">На виконання вимог Закону України «Про доступ до публічної інформації» та з метою створення механізмів реалізації права кожного на доступ на публічної інформації територіальним управлінням Державної судової адміністрації створено відповідно нормативну базу. Робота з цього напряму ведеться згідно: 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наказу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Положення</w:t>
      </w:r>
      <w:r w:rsidRPr="00722F5A">
        <w:rPr>
          <w:rFonts w:ascii="Times New Roman" w:hAnsi="Times New Roman" w:cs="Times New Roman"/>
          <w:sz w:val="28"/>
          <w:szCs w:val="28"/>
        </w:rPr>
        <w:t xml:space="preserve"> 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Волинській області, затвердженого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наказом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Інструкції про порядок відшкодування фактичних витрат на копіювання або друк</w:t>
      </w:r>
      <w:r w:rsidRPr="00722F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документів,  які надаються запитувачам інформації, затвердженої наказом територіального управління Державної судової адміністрації України в Волинській області від 05.07.2012 р. №63/01-09.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 документи розміщені також на офіційному веб-сайті територіального управління.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Відповідальним за організацію доступу до публічної інформації, що знаходиться у володінні територіального управління призначено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головного 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по роботі з персоналом – Бащук О.М.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(у разі </w:t>
      </w:r>
      <w:r>
        <w:rPr>
          <w:rFonts w:ascii="Times New Roman" w:hAnsi="Times New Roman" w:cs="Times New Roman"/>
          <w:sz w:val="28"/>
          <w:szCs w:val="28"/>
          <w:lang w:eastAsia="uk-UA"/>
        </w:rPr>
        <w:t>її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відсутності – головного 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по роботі з персоналом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Харченко І.М.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Усі запити на інформацію, які надходять на адресу територіального управління  реєструються у журналі реєстрації запитів на отримання публічної інформації та відповідей на них.</w:t>
      </w:r>
    </w:p>
    <w:p w:rsidR="00B04913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>звітного періоду</w:t>
      </w:r>
      <w:r w:rsidRPr="00722F5A">
        <w:rPr>
          <w:rFonts w:ascii="Times New Roman" w:hAnsi="Times New Roman" w:cs="Times New Roman"/>
          <w:sz w:val="28"/>
          <w:szCs w:val="28"/>
        </w:rPr>
        <w:t xml:space="preserve"> в  територіальне управління Державної судової  адміністрації  України  в Волинській</w:t>
      </w:r>
      <w:r w:rsidR="00301463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CB384B">
        <w:rPr>
          <w:rFonts w:ascii="Times New Roman" w:hAnsi="Times New Roman" w:cs="Times New Roman"/>
          <w:sz w:val="28"/>
          <w:szCs w:val="28"/>
        </w:rPr>
        <w:t>15</w:t>
      </w:r>
      <w:r w:rsidRPr="00722F5A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301463">
        <w:rPr>
          <w:rFonts w:ascii="Times New Roman" w:hAnsi="Times New Roman" w:cs="Times New Roman"/>
          <w:sz w:val="28"/>
          <w:szCs w:val="28"/>
        </w:rPr>
        <w:t>ів</w:t>
      </w:r>
      <w:r w:rsidRPr="00722F5A">
        <w:rPr>
          <w:rFonts w:ascii="Times New Roman" w:hAnsi="Times New Roman" w:cs="Times New Roman"/>
          <w:sz w:val="28"/>
          <w:szCs w:val="28"/>
        </w:rPr>
        <w:t xml:space="preserve"> на отримання публічної інформації</w:t>
      </w:r>
      <w:r w:rsidR="00AA55BE">
        <w:rPr>
          <w:rFonts w:ascii="Times New Roman" w:hAnsi="Times New Roman" w:cs="Times New Roman"/>
          <w:sz w:val="28"/>
          <w:szCs w:val="28"/>
        </w:rPr>
        <w:t xml:space="preserve">, з них: </w:t>
      </w:r>
      <w:r w:rsidR="00CB384B">
        <w:rPr>
          <w:rFonts w:ascii="Times New Roman" w:hAnsi="Times New Roman" w:cs="Times New Roman"/>
          <w:sz w:val="28"/>
          <w:szCs w:val="28"/>
        </w:rPr>
        <w:t>14</w:t>
      </w:r>
      <w:r w:rsidRPr="00722F5A">
        <w:rPr>
          <w:rFonts w:ascii="Times New Roman" w:hAnsi="Times New Roman" w:cs="Times New Roman"/>
          <w:sz w:val="28"/>
          <w:szCs w:val="28"/>
        </w:rPr>
        <w:t xml:space="preserve"> – на електронну адресу</w:t>
      </w:r>
      <w:r w:rsidR="006311BD">
        <w:rPr>
          <w:rFonts w:ascii="Times New Roman" w:hAnsi="Times New Roman" w:cs="Times New Roman"/>
          <w:sz w:val="28"/>
          <w:szCs w:val="28"/>
        </w:rPr>
        <w:t xml:space="preserve"> територіального управління, </w:t>
      </w:r>
      <w:r w:rsidR="00CD101A">
        <w:rPr>
          <w:rFonts w:ascii="Times New Roman" w:hAnsi="Times New Roman" w:cs="Times New Roman"/>
          <w:sz w:val="28"/>
          <w:szCs w:val="28"/>
        </w:rPr>
        <w:t>1</w:t>
      </w:r>
      <w:r w:rsidRPr="00722F5A">
        <w:rPr>
          <w:rFonts w:ascii="Times New Roman" w:hAnsi="Times New Roman" w:cs="Times New Roman"/>
          <w:sz w:val="28"/>
          <w:szCs w:val="28"/>
        </w:rPr>
        <w:t xml:space="preserve"> – на поштову адресу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913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За результатами  розгляду запитів</w:t>
      </w:r>
      <w:r w:rsidR="00CD101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B384B">
        <w:rPr>
          <w:rFonts w:ascii="Times New Roman" w:hAnsi="Times New Roman" w:cs="Times New Roman"/>
          <w:sz w:val="28"/>
          <w:szCs w:val="28"/>
          <w:lang w:eastAsia="uk-UA"/>
        </w:rPr>
        <w:t>13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запитувачам інформації надано відповіді</w:t>
      </w:r>
      <w:r w:rsidRPr="00722F5A">
        <w:rPr>
          <w:rFonts w:ascii="Times New Roman" w:hAnsi="Times New Roman" w:cs="Times New Roman"/>
          <w:sz w:val="28"/>
          <w:szCs w:val="28"/>
        </w:rPr>
        <w:t xml:space="preserve"> у строк, пер</w:t>
      </w:r>
      <w:r>
        <w:rPr>
          <w:rFonts w:ascii="Times New Roman" w:hAnsi="Times New Roman" w:cs="Times New Roman"/>
          <w:sz w:val="28"/>
          <w:szCs w:val="28"/>
        </w:rPr>
        <w:t>едбачений чинним законодавством;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На кінець</w:t>
      </w:r>
      <w:r w:rsidR="00AA55BE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r w:rsidR="00CB384B">
        <w:rPr>
          <w:rFonts w:ascii="Times New Roman" w:hAnsi="Times New Roman" w:cs="Times New Roman"/>
          <w:sz w:val="28"/>
          <w:szCs w:val="28"/>
          <w:lang w:eastAsia="uk-UA"/>
        </w:rPr>
        <w:t>півріччя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7424E">
        <w:rPr>
          <w:rFonts w:ascii="Times New Roman" w:hAnsi="Times New Roman" w:cs="Times New Roman"/>
          <w:sz w:val="28"/>
          <w:szCs w:val="28"/>
          <w:lang w:eastAsia="uk-UA"/>
        </w:rPr>
        <w:t>201</w:t>
      </w:r>
      <w:r w:rsidR="00CD101A">
        <w:rPr>
          <w:rFonts w:ascii="Times New Roman" w:hAnsi="Times New Roman" w:cs="Times New Roman"/>
          <w:sz w:val="28"/>
          <w:szCs w:val="28"/>
          <w:lang w:eastAsia="uk-UA"/>
        </w:rPr>
        <w:t>9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року у територіальному управлінні</w:t>
      </w:r>
      <w:r w:rsidR="00CB384B">
        <w:rPr>
          <w:rFonts w:ascii="Times New Roman" w:hAnsi="Times New Roman" w:cs="Times New Roman"/>
          <w:sz w:val="28"/>
          <w:szCs w:val="28"/>
          <w:lang w:eastAsia="uk-UA"/>
        </w:rPr>
        <w:t xml:space="preserve"> 2</w:t>
      </w:r>
      <w:r w:rsidR="00E201A6">
        <w:rPr>
          <w:rFonts w:ascii="Times New Roman" w:hAnsi="Times New Roman" w:cs="Times New Roman"/>
          <w:sz w:val="28"/>
          <w:szCs w:val="28"/>
          <w:lang w:eastAsia="uk-UA"/>
        </w:rPr>
        <w:t xml:space="preserve"> нерозглянуті запити на публічну інформацію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D101A" w:rsidRDefault="00CD101A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CD101A" w:rsidRPr="00722F5A" w:rsidRDefault="00CD101A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CD101A" w:rsidRPr="00722F5A" w:rsidSect="00BC051C">
      <w:pgSz w:w="11906" w:h="16838"/>
      <w:pgMar w:top="426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8D7"/>
    <w:multiLevelType w:val="hybridMultilevel"/>
    <w:tmpl w:val="BE6CEED0"/>
    <w:lvl w:ilvl="0" w:tplc="87BA673C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5132"/>
    <w:multiLevelType w:val="hybridMultilevel"/>
    <w:tmpl w:val="84E24A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A3"/>
    <w:rsid w:val="0003329B"/>
    <w:rsid w:val="00091E93"/>
    <w:rsid w:val="000E78A9"/>
    <w:rsid w:val="001477C3"/>
    <w:rsid w:val="002615A3"/>
    <w:rsid w:val="002A66A7"/>
    <w:rsid w:val="00301463"/>
    <w:rsid w:val="00370DBD"/>
    <w:rsid w:val="003E69D0"/>
    <w:rsid w:val="004A58CA"/>
    <w:rsid w:val="00521607"/>
    <w:rsid w:val="005326D7"/>
    <w:rsid w:val="0055575D"/>
    <w:rsid w:val="006311BD"/>
    <w:rsid w:val="00747D88"/>
    <w:rsid w:val="0077424E"/>
    <w:rsid w:val="0079229A"/>
    <w:rsid w:val="0081165D"/>
    <w:rsid w:val="00871AC5"/>
    <w:rsid w:val="00A53483"/>
    <w:rsid w:val="00A6216D"/>
    <w:rsid w:val="00A90068"/>
    <w:rsid w:val="00AA55BE"/>
    <w:rsid w:val="00AE4186"/>
    <w:rsid w:val="00B04913"/>
    <w:rsid w:val="00BC051C"/>
    <w:rsid w:val="00CB384B"/>
    <w:rsid w:val="00CD101A"/>
    <w:rsid w:val="00D72764"/>
    <w:rsid w:val="00E201A6"/>
    <w:rsid w:val="00EA3469"/>
    <w:rsid w:val="00ED3717"/>
    <w:rsid w:val="00ED45C9"/>
    <w:rsid w:val="00ED584D"/>
    <w:rsid w:val="00EE0DCB"/>
    <w:rsid w:val="00E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6873"/>
  <w15:docId w15:val="{E8FC3112-2521-417C-9B83-0D2131B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69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9C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11">
    <w:name w:val="Дата1"/>
    <w:basedOn w:val="a0"/>
    <w:rsid w:val="00EF69CB"/>
  </w:style>
  <w:style w:type="character" w:styleId="a3">
    <w:name w:val="Hyperlink"/>
    <w:basedOn w:val="a0"/>
    <w:uiPriority w:val="99"/>
    <w:semiHidden/>
    <w:unhideWhenUsed/>
    <w:rsid w:val="00EF69C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E69D0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3E69D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92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79229A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9229A"/>
  </w:style>
  <w:style w:type="paragraph" w:styleId="21">
    <w:name w:val="Body Text 2"/>
    <w:basedOn w:val="a"/>
    <w:link w:val="22"/>
    <w:uiPriority w:val="99"/>
    <w:semiHidden/>
    <w:unhideWhenUsed/>
    <w:rsid w:val="0079229A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79229A"/>
  </w:style>
  <w:style w:type="paragraph" w:customStyle="1" w:styleId="a8">
    <w:name w:val="Стиль Знак"/>
    <w:basedOn w:val="a"/>
    <w:rsid w:val="0079229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вичайний1"/>
    <w:rsid w:val="0079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79229A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a">
    <w:name w:val="No Spacing"/>
    <w:uiPriority w:val="1"/>
    <w:qFormat/>
    <w:rsid w:val="00EA346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C051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C051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302A-6313-4A91-83E7-3C398571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Сніжко</cp:lastModifiedBy>
  <cp:revision>4</cp:revision>
  <cp:lastPrinted>2019-03-30T23:14:00Z</cp:lastPrinted>
  <dcterms:created xsi:type="dcterms:W3CDTF">2019-07-02T09:33:00Z</dcterms:created>
  <dcterms:modified xsi:type="dcterms:W3CDTF">2019-07-02T11:18:00Z</dcterms:modified>
</cp:coreProperties>
</file>